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外国语学院2016年第十五届田径运动会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集体</w:t>
      </w:r>
      <w:r>
        <w:rPr>
          <w:rFonts w:hint="eastAsia" w:ascii="方正小标宋简体" w:eastAsia="方正小标宋简体"/>
          <w:sz w:val="44"/>
          <w:szCs w:val="44"/>
        </w:rPr>
        <w:t>自荐表</w:t>
      </w:r>
    </w:p>
    <w:bookmarkEnd w:id="0"/>
    <w:tbl>
      <w:tblPr>
        <w:tblStyle w:val="3"/>
        <w:tblW w:w="8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410"/>
        <w:gridCol w:w="1701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集体名称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2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9" w:hRule="atLeast"/>
          <w:jc w:val="center"/>
        </w:trPr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理由</w:t>
            </w:r>
          </w:p>
        </w:tc>
        <w:tc>
          <w:tcPr>
            <w:tcW w:w="6642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（800字左右，可附页）</w:t>
            </w: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团委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盖章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年    月    日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A5F63"/>
    <w:rsid w:val="0E2A5F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2016-12-08T09:45:00Z</dcterms:created>
  <dc:creator>tuanwei</dc:creator>
  <cp:lastModifiedBy>tuanwei</cp:lastModifiedBy>
  <dcterms:modified xsi:type="dcterms:W3CDTF">2016-12-08T09:46:05Z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